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B9A32" w14:textId="26E74362" w:rsidR="000C2EB2" w:rsidRDefault="000C2EB2" w:rsidP="000C2EB2">
      <w:pPr>
        <w:jc w:val="right"/>
        <w:rPr>
          <w:sz w:val="28"/>
          <w:szCs w:val="28"/>
        </w:rPr>
      </w:pPr>
    </w:p>
    <w:p w14:paraId="2678F68A" w14:textId="0DA7413D" w:rsidR="00B06920" w:rsidRDefault="00B06920" w:rsidP="000C2EB2">
      <w:pPr>
        <w:rPr>
          <w:sz w:val="28"/>
          <w:szCs w:val="28"/>
        </w:rPr>
      </w:pPr>
      <w:r w:rsidRPr="00474165">
        <w:rPr>
          <w:sz w:val="28"/>
          <w:szCs w:val="28"/>
        </w:rPr>
        <w:t xml:space="preserve">Dear fellow Hoosier: </w:t>
      </w:r>
      <w:r w:rsidRPr="00474165">
        <w:rPr>
          <w:sz w:val="28"/>
          <w:szCs w:val="28"/>
        </w:rPr>
        <w:br/>
      </w:r>
      <w:r w:rsidRPr="00474165">
        <w:rPr>
          <w:sz w:val="28"/>
          <w:szCs w:val="28"/>
        </w:rPr>
        <w:br/>
        <w:t xml:space="preserve">This letter reflects a wonderful opportunity for YOU to be at the heart of statewide decision making for people with disabilities in Indiana! The Indiana Statewide Independent Living Council or INSILC, would like to invite you to join their membership, and/or help us identify someone else who might be interested. You can help shape the state independent living plan, which details how federal/state funds are spent in Indiana. Not only can you help shape the plan, </w:t>
      </w:r>
      <w:r w:rsidR="005F3B5A" w:rsidRPr="00474165">
        <w:rPr>
          <w:sz w:val="28"/>
          <w:szCs w:val="28"/>
        </w:rPr>
        <w:t>but you will also</w:t>
      </w:r>
      <w:r w:rsidRPr="00474165">
        <w:rPr>
          <w:sz w:val="28"/>
          <w:szCs w:val="28"/>
        </w:rPr>
        <w:t xml:space="preserve"> monitor and evaluate the implementation of how funds are spent for independent living in our state. </w:t>
      </w:r>
    </w:p>
    <w:p w14:paraId="2D23B977" w14:textId="77777777" w:rsidR="00DD4124" w:rsidRPr="00474165" w:rsidRDefault="00DD4124">
      <w:pPr>
        <w:rPr>
          <w:sz w:val="28"/>
          <w:szCs w:val="28"/>
        </w:rPr>
      </w:pPr>
    </w:p>
    <w:p w14:paraId="7C9F9786" w14:textId="77777777" w:rsidR="00B06920" w:rsidRDefault="00B06920">
      <w:pPr>
        <w:rPr>
          <w:sz w:val="28"/>
          <w:szCs w:val="28"/>
        </w:rPr>
      </w:pPr>
      <w:r w:rsidRPr="00474165">
        <w:rPr>
          <w:sz w:val="28"/>
          <w:szCs w:val="28"/>
        </w:rPr>
        <w:t xml:space="preserve">The council is looking for people with disabilities, parents and guardians of people with disabilities, advocates of and for people with disabilities, representatives from private businesses, and representatives from organizations providing services to people with disabilities. It is important to note that we are required to have the majority of the members of the council be comprised of people with disabilities who are not employed by a state agency or an independent living center. </w:t>
      </w:r>
    </w:p>
    <w:p w14:paraId="5A6BBCBC" w14:textId="77777777" w:rsidR="00DD4124" w:rsidRPr="00474165" w:rsidRDefault="00DD4124">
      <w:pPr>
        <w:rPr>
          <w:sz w:val="28"/>
          <w:szCs w:val="28"/>
        </w:rPr>
      </w:pPr>
    </w:p>
    <w:p w14:paraId="1FB86DA0" w14:textId="3E97BE0E" w:rsidR="00B06920" w:rsidRDefault="00B06920">
      <w:pPr>
        <w:rPr>
          <w:sz w:val="28"/>
          <w:szCs w:val="28"/>
        </w:rPr>
      </w:pPr>
      <w:r w:rsidRPr="00474165">
        <w:rPr>
          <w:sz w:val="28"/>
          <w:szCs w:val="28"/>
        </w:rPr>
        <w:t xml:space="preserve">The 1992 Amendments to the Rehabilitation Act greatly expanded the role and responsibilities of the statewide independent living councils, in effect making them full partners with vocational rehabilitation and the Centers for Independent Living in the independent living process. </w:t>
      </w:r>
    </w:p>
    <w:p w14:paraId="608CC8DA" w14:textId="77777777" w:rsidR="00DD4124" w:rsidRPr="00474165" w:rsidRDefault="00DD4124">
      <w:pPr>
        <w:rPr>
          <w:sz w:val="28"/>
          <w:szCs w:val="28"/>
        </w:rPr>
      </w:pPr>
    </w:p>
    <w:p w14:paraId="4AC60F72" w14:textId="383CFA6F" w:rsidR="00B06920" w:rsidRDefault="00B06920">
      <w:pPr>
        <w:rPr>
          <w:sz w:val="28"/>
          <w:szCs w:val="28"/>
        </w:rPr>
      </w:pPr>
      <w:r w:rsidRPr="00474165">
        <w:rPr>
          <w:sz w:val="28"/>
          <w:szCs w:val="28"/>
        </w:rPr>
        <w:lastRenderedPageBreak/>
        <w:t xml:space="preserve">Our members are appointed by the Governor and serve specific time limits. </w:t>
      </w:r>
      <w:r w:rsidR="000A5D84">
        <w:rPr>
          <w:sz w:val="28"/>
          <w:szCs w:val="28"/>
        </w:rPr>
        <w:t>N</w:t>
      </w:r>
      <w:r w:rsidRPr="00474165">
        <w:rPr>
          <w:sz w:val="28"/>
          <w:szCs w:val="28"/>
        </w:rPr>
        <w:t xml:space="preserve">ew voices are needed to keep the Independent Living Network functioning. We are seeking your assistance and expertise in helping us identify potential candidates to serve on INSILC. </w:t>
      </w:r>
    </w:p>
    <w:p w14:paraId="37660BD1" w14:textId="77777777" w:rsidR="00DD4124" w:rsidRPr="00474165" w:rsidRDefault="00DD4124">
      <w:pPr>
        <w:rPr>
          <w:sz w:val="28"/>
          <w:szCs w:val="28"/>
        </w:rPr>
      </w:pPr>
    </w:p>
    <w:p w14:paraId="0F321CC8" w14:textId="77777777" w:rsidR="00DD4124" w:rsidRDefault="00B06920">
      <w:pPr>
        <w:rPr>
          <w:sz w:val="28"/>
          <w:szCs w:val="28"/>
        </w:rPr>
      </w:pPr>
      <w:r w:rsidRPr="00474165">
        <w:rPr>
          <w:sz w:val="28"/>
          <w:szCs w:val="28"/>
        </w:rPr>
        <w:t>Individuals selected to serve as members of the council must be knowledgeable or demonstrate a willingness to learn about independent living centers and services, working with</w:t>
      </w:r>
      <w:r w:rsidR="00474165" w:rsidRPr="00474165">
        <w:rPr>
          <w:sz w:val="28"/>
          <w:szCs w:val="28"/>
        </w:rPr>
        <w:t xml:space="preserve"> the</w:t>
      </w:r>
      <w:r w:rsidRPr="00474165">
        <w:rPr>
          <w:sz w:val="28"/>
          <w:szCs w:val="28"/>
        </w:rPr>
        <w:t xml:space="preserve"> F</w:t>
      </w:r>
      <w:r w:rsidR="00474165" w:rsidRPr="00474165">
        <w:rPr>
          <w:sz w:val="28"/>
          <w:szCs w:val="28"/>
        </w:rPr>
        <w:t xml:space="preserve">amily </w:t>
      </w:r>
      <w:r w:rsidRPr="00474165">
        <w:rPr>
          <w:sz w:val="28"/>
          <w:szCs w:val="28"/>
        </w:rPr>
        <w:t>S</w:t>
      </w:r>
      <w:r w:rsidR="00474165" w:rsidRPr="00474165">
        <w:rPr>
          <w:sz w:val="28"/>
          <w:szCs w:val="28"/>
        </w:rPr>
        <w:t xml:space="preserve">ocial </w:t>
      </w:r>
      <w:r w:rsidRPr="00474165">
        <w:rPr>
          <w:sz w:val="28"/>
          <w:szCs w:val="28"/>
        </w:rPr>
        <w:t>S</w:t>
      </w:r>
      <w:r w:rsidR="00474165" w:rsidRPr="00474165">
        <w:rPr>
          <w:sz w:val="28"/>
          <w:szCs w:val="28"/>
        </w:rPr>
        <w:t xml:space="preserve">ervices </w:t>
      </w:r>
      <w:r w:rsidRPr="00474165">
        <w:rPr>
          <w:sz w:val="28"/>
          <w:szCs w:val="28"/>
        </w:rPr>
        <w:t>A</w:t>
      </w:r>
      <w:r w:rsidR="00474165" w:rsidRPr="00474165">
        <w:rPr>
          <w:sz w:val="28"/>
          <w:szCs w:val="28"/>
        </w:rPr>
        <w:t>dministration</w:t>
      </w:r>
      <w:r w:rsidRPr="00474165">
        <w:rPr>
          <w:sz w:val="28"/>
          <w:szCs w:val="28"/>
        </w:rPr>
        <w:t xml:space="preserve">, and must represent different parts of the state as well as different disability constituencies. </w:t>
      </w:r>
      <w:r w:rsidR="00474165" w:rsidRPr="00474165">
        <w:rPr>
          <w:sz w:val="28"/>
          <w:szCs w:val="28"/>
        </w:rPr>
        <w:t>INSILC</w:t>
      </w:r>
      <w:r w:rsidRPr="00474165">
        <w:rPr>
          <w:sz w:val="28"/>
          <w:szCs w:val="28"/>
        </w:rPr>
        <w:t xml:space="preserve"> is also committed to seeking racial diversity. It is very important that the people who are appointed to the council be not just knowledgeable about but also have a real commitment to disability rights and the independent living philosophy. </w:t>
      </w:r>
    </w:p>
    <w:p w14:paraId="1EEDAFBC" w14:textId="77777777" w:rsidR="00DD4124" w:rsidRDefault="00DD4124">
      <w:pPr>
        <w:rPr>
          <w:sz w:val="28"/>
          <w:szCs w:val="28"/>
        </w:rPr>
      </w:pPr>
    </w:p>
    <w:p w14:paraId="5B6B9847" w14:textId="0D593FC4" w:rsidR="00474165" w:rsidRPr="00474165" w:rsidRDefault="00B06920">
      <w:pPr>
        <w:rPr>
          <w:sz w:val="28"/>
          <w:szCs w:val="28"/>
        </w:rPr>
      </w:pPr>
      <w:r w:rsidRPr="00474165">
        <w:rPr>
          <w:sz w:val="28"/>
          <w:szCs w:val="28"/>
        </w:rPr>
        <w:t>Please contact</w:t>
      </w:r>
      <w:r w:rsidR="00DC50DF">
        <w:rPr>
          <w:sz w:val="28"/>
          <w:szCs w:val="28"/>
        </w:rPr>
        <w:t xml:space="preserve"> the</w:t>
      </w:r>
      <w:r w:rsidRPr="00474165">
        <w:rPr>
          <w:sz w:val="28"/>
          <w:szCs w:val="28"/>
        </w:rPr>
        <w:t xml:space="preserve"> </w:t>
      </w:r>
      <w:r w:rsidR="00634989">
        <w:rPr>
          <w:sz w:val="28"/>
          <w:szCs w:val="28"/>
        </w:rPr>
        <w:t>INSILC Executive Director</w:t>
      </w:r>
      <w:r w:rsidRPr="00474165">
        <w:rPr>
          <w:sz w:val="28"/>
          <w:szCs w:val="28"/>
        </w:rPr>
        <w:t xml:space="preserve">, </w:t>
      </w:r>
      <w:r w:rsidR="00634989">
        <w:rPr>
          <w:sz w:val="28"/>
          <w:szCs w:val="28"/>
        </w:rPr>
        <w:t>Mike Foddrill</w:t>
      </w:r>
      <w:r w:rsidRPr="00474165">
        <w:rPr>
          <w:sz w:val="28"/>
          <w:szCs w:val="28"/>
        </w:rPr>
        <w:t xml:space="preserve"> at </w:t>
      </w:r>
      <w:r w:rsidR="00474165">
        <w:rPr>
          <w:sz w:val="28"/>
          <w:szCs w:val="28"/>
        </w:rPr>
        <w:t>(</w:t>
      </w:r>
      <w:r w:rsidR="00B80520">
        <w:rPr>
          <w:sz w:val="28"/>
          <w:szCs w:val="28"/>
        </w:rPr>
        <w:t>844</w:t>
      </w:r>
      <w:r w:rsidR="00474165">
        <w:rPr>
          <w:sz w:val="28"/>
          <w:szCs w:val="28"/>
        </w:rPr>
        <w:t xml:space="preserve">) </w:t>
      </w:r>
      <w:r w:rsidR="00B80520">
        <w:rPr>
          <w:sz w:val="28"/>
          <w:szCs w:val="28"/>
        </w:rPr>
        <w:t>4</w:t>
      </w:r>
      <w:r w:rsidR="008C745F">
        <w:rPr>
          <w:sz w:val="28"/>
          <w:szCs w:val="28"/>
        </w:rPr>
        <w:t>4</w:t>
      </w:r>
      <w:r w:rsidR="00B80520">
        <w:rPr>
          <w:sz w:val="28"/>
          <w:szCs w:val="28"/>
        </w:rPr>
        <w:t>6-7452</w:t>
      </w:r>
      <w:r w:rsidR="00DC50DF">
        <w:rPr>
          <w:sz w:val="28"/>
          <w:szCs w:val="28"/>
        </w:rPr>
        <w:t xml:space="preserve"> </w:t>
      </w:r>
      <w:r w:rsidRPr="00474165">
        <w:rPr>
          <w:sz w:val="28"/>
          <w:szCs w:val="28"/>
        </w:rPr>
        <w:t>e</w:t>
      </w:r>
      <w:r w:rsidRPr="00EF364F">
        <w:rPr>
          <w:sz w:val="28"/>
          <w:szCs w:val="28"/>
        </w:rPr>
        <w:t xml:space="preserve">mail at </w:t>
      </w:r>
      <w:hyperlink r:id="rId9" w:history="1">
        <w:r w:rsidR="006E6258" w:rsidRPr="00EF364F">
          <w:rPr>
            <w:rStyle w:val="Hyperlink"/>
            <w:sz w:val="28"/>
            <w:szCs w:val="28"/>
          </w:rPr>
          <w:t>MFoddrill@indianasilc.org</w:t>
        </w:r>
      </w:hyperlink>
      <w:r w:rsidR="006E6258">
        <w:t xml:space="preserve"> </w:t>
      </w:r>
      <w:r w:rsidRPr="00474165">
        <w:rPr>
          <w:sz w:val="28"/>
          <w:szCs w:val="28"/>
        </w:rPr>
        <w:t xml:space="preserve">with any questions or referrals. </w:t>
      </w:r>
    </w:p>
    <w:p w14:paraId="4AAF902B" w14:textId="77777777" w:rsidR="00474165" w:rsidRDefault="00474165">
      <w:pPr>
        <w:rPr>
          <w:sz w:val="28"/>
          <w:szCs w:val="28"/>
        </w:rPr>
      </w:pPr>
    </w:p>
    <w:p w14:paraId="522FAA4F" w14:textId="611701DE" w:rsidR="00DB249A" w:rsidRPr="00474165" w:rsidRDefault="00B06920">
      <w:pPr>
        <w:rPr>
          <w:sz w:val="28"/>
          <w:szCs w:val="28"/>
        </w:rPr>
      </w:pPr>
      <w:r w:rsidRPr="00474165">
        <w:rPr>
          <w:sz w:val="28"/>
          <w:szCs w:val="28"/>
        </w:rPr>
        <w:t>Thank you for your assistance,</w:t>
      </w:r>
    </w:p>
    <w:p w14:paraId="74764A20" w14:textId="34827BEE" w:rsidR="00474165" w:rsidRDefault="00EF364F" w:rsidP="00474165">
      <w:pPr>
        <w:rPr>
          <w:sz w:val="28"/>
          <w:szCs w:val="28"/>
        </w:rPr>
      </w:pPr>
      <w:r>
        <w:rPr>
          <w:rFonts w:ascii="Baguet Script" w:hAnsi="Baguet Script" w:cs="Myanmar Text"/>
          <w:b/>
          <w:bCs/>
          <w:sz w:val="44"/>
          <w:szCs w:val="44"/>
        </w:rPr>
        <w:t>Mike Foddrill</w:t>
      </w:r>
      <w:r w:rsidR="00474165" w:rsidRPr="00474165">
        <w:rPr>
          <w:rFonts w:ascii="Baguet Script" w:hAnsi="Baguet Script" w:cs="Myanmar Text"/>
          <w:b/>
          <w:bCs/>
          <w:sz w:val="44"/>
          <w:szCs w:val="44"/>
        </w:rPr>
        <w:br/>
      </w:r>
      <w:r>
        <w:rPr>
          <w:sz w:val="28"/>
          <w:szCs w:val="28"/>
        </w:rPr>
        <w:t>Executive Director</w:t>
      </w:r>
    </w:p>
    <w:p w14:paraId="3F6B4E69" w14:textId="13D3842D" w:rsidR="00F62320" w:rsidRDefault="00F62320" w:rsidP="00474165">
      <w:pPr>
        <w:rPr>
          <w:sz w:val="28"/>
          <w:szCs w:val="28"/>
        </w:rPr>
      </w:pPr>
      <w:r>
        <w:rPr>
          <w:sz w:val="28"/>
          <w:szCs w:val="28"/>
        </w:rPr>
        <w:t>Indiana Statewide Independent Living Council</w:t>
      </w:r>
    </w:p>
    <w:p w14:paraId="5551CC4D" w14:textId="77777777" w:rsidR="00DC50DF" w:rsidRDefault="00DC50DF" w:rsidP="00474165">
      <w:pPr>
        <w:rPr>
          <w:sz w:val="28"/>
          <w:szCs w:val="28"/>
        </w:rPr>
      </w:pPr>
    </w:p>
    <w:p w14:paraId="45E1E952" w14:textId="77777777" w:rsidR="00DD4124" w:rsidRDefault="00DD4124" w:rsidP="00474165">
      <w:pPr>
        <w:rPr>
          <w:sz w:val="28"/>
          <w:szCs w:val="28"/>
        </w:rPr>
      </w:pPr>
    </w:p>
    <w:sectPr w:rsidR="00DD4124" w:rsidSect="000C2EB2">
      <w:headerReference w:type="default" r:id="rId10"/>
      <w:footerReference w:type="default" r:id="rId11"/>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66897" w14:textId="77777777" w:rsidR="00E53526" w:rsidRDefault="00E53526" w:rsidP="008C177E">
      <w:pPr>
        <w:spacing w:after="0" w:line="240" w:lineRule="auto"/>
      </w:pPr>
      <w:r>
        <w:separator/>
      </w:r>
    </w:p>
  </w:endnote>
  <w:endnote w:type="continuationSeparator" w:id="0">
    <w:p w14:paraId="5644B695" w14:textId="77777777" w:rsidR="00E53526" w:rsidRDefault="00E53526" w:rsidP="008C177E">
      <w:pPr>
        <w:spacing w:after="0" w:line="240" w:lineRule="auto"/>
      </w:pPr>
      <w:r>
        <w:continuationSeparator/>
      </w:r>
    </w:p>
  </w:endnote>
  <w:endnote w:type="continuationNotice" w:id="1">
    <w:p w14:paraId="6FB05DFF" w14:textId="77777777" w:rsidR="00E53526" w:rsidRDefault="00E535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guet Script">
    <w:altName w:val="Calibri"/>
    <w:charset w:val="00"/>
    <w:family w:val="auto"/>
    <w:pitch w:val="variable"/>
    <w:sig w:usb0="00000007" w:usb1="00000000" w:usb2="00000000" w:usb3="00000000" w:csb0="00000093"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89D6B" w14:textId="28D11391" w:rsidR="000C2EB2" w:rsidRPr="000C2EB2" w:rsidRDefault="000C2EB2" w:rsidP="000C2EB2">
    <w:pPr>
      <w:jc w:val="center"/>
      <w:rPr>
        <w:rFonts w:asciiTheme="majorHAnsi" w:hAnsiTheme="majorHAnsi" w:cstheme="majorHAnsi"/>
        <w:b/>
        <w:bCs/>
        <w:sz w:val="34"/>
        <w:szCs w:val="34"/>
      </w:rPr>
    </w:pPr>
    <w:r w:rsidRPr="00DC50DF">
      <w:rPr>
        <w:rFonts w:asciiTheme="majorHAnsi" w:hAnsiTheme="majorHAnsi" w:cstheme="majorHAnsi"/>
        <w:sz w:val="28"/>
        <w:szCs w:val="28"/>
      </w:rPr>
      <w:t>615 N. Alabama Street, Suite 140, Indianapolis, IN 46204</w:t>
    </w:r>
  </w:p>
  <w:p w14:paraId="329BF31A" w14:textId="77E86BDA" w:rsidR="000C2EB2" w:rsidRPr="000C2EB2" w:rsidRDefault="000C2EB2" w:rsidP="000C2EB2">
    <w:pPr>
      <w:jc w:val="center"/>
      <w:rPr>
        <w:rFonts w:asciiTheme="majorHAnsi" w:hAnsiTheme="majorHAnsi" w:cstheme="majorHAnsi"/>
        <w:sz w:val="28"/>
        <w:szCs w:val="28"/>
      </w:rPr>
    </w:pPr>
    <w:r w:rsidRPr="00DC50DF">
      <w:rPr>
        <w:rFonts w:asciiTheme="majorHAnsi" w:hAnsiTheme="majorHAnsi" w:cstheme="majorHAnsi"/>
        <w:sz w:val="28"/>
        <w:szCs w:val="28"/>
      </w:rPr>
      <w:t xml:space="preserve">Toll Free: 1-844-446-7452 </w:t>
    </w:r>
    <w:r>
      <w:rPr>
        <w:rFonts w:asciiTheme="majorHAnsi" w:hAnsiTheme="majorHAnsi" w:cstheme="majorHAnsi"/>
        <w:sz w:val="28"/>
        <w:szCs w:val="28"/>
      </w:rPr>
      <w:t>*</w:t>
    </w:r>
    <w:r w:rsidRPr="00DC50DF">
      <w:rPr>
        <w:rFonts w:asciiTheme="majorHAnsi" w:hAnsiTheme="majorHAnsi" w:cstheme="majorHAnsi"/>
        <w:sz w:val="28"/>
        <w:szCs w:val="28"/>
      </w:rPr>
      <w:t xml:space="preserve"> </w:t>
    </w:r>
    <w:hyperlink r:id="rId1" w:history="1">
      <w:r w:rsidRPr="00DC50DF">
        <w:rPr>
          <w:rStyle w:val="Hyperlink"/>
          <w:rFonts w:asciiTheme="majorHAnsi" w:hAnsiTheme="majorHAnsi" w:cstheme="majorHAnsi"/>
          <w:sz w:val="28"/>
          <w:szCs w:val="28"/>
        </w:rPr>
        <w:t>www.INSILC.org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97F36" w14:textId="77777777" w:rsidR="00E53526" w:rsidRDefault="00E53526" w:rsidP="008C177E">
      <w:pPr>
        <w:spacing w:after="0" w:line="240" w:lineRule="auto"/>
      </w:pPr>
      <w:r>
        <w:separator/>
      </w:r>
    </w:p>
  </w:footnote>
  <w:footnote w:type="continuationSeparator" w:id="0">
    <w:p w14:paraId="6DE21A7F" w14:textId="77777777" w:rsidR="00E53526" w:rsidRDefault="00E53526" w:rsidP="008C177E">
      <w:pPr>
        <w:spacing w:after="0" w:line="240" w:lineRule="auto"/>
      </w:pPr>
      <w:r>
        <w:continuationSeparator/>
      </w:r>
    </w:p>
  </w:footnote>
  <w:footnote w:type="continuationNotice" w:id="1">
    <w:p w14:paraId="4DD96DA1" w14:textId="77777777" w:rsidR="00E53526" w:rsidRDefault="00E535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DE01F" w14:textId="77777777" w:rsidR="000C2EB2" w:rsidRDefault="000C2EB2" w:rsidP="000C2EB2">
    <w:pPr>
      <w:jc w:val="center"/>
      <w:rPr>
        <w:rFonts w:asciiTheme="majorHAnsi" w:hAnsiTheme="majorHAnsi" w:cstheme="majorHAnsi"/>
        <w:b/>
        <w:bCs/>
        <w:sz w:val="34"/>
        <w:szCs w:val="34"/>
      </w:rPr>
    </w:pPr>
    <w:r>
      <w:rPr>
        <w:rFonts w:asciiTheme="majorHAnsi" w:hAnsiTheme="majorHAnsi" w:cstheme="majorHAnsi"/>
        <w:b/>
        <w:bCs/>
        <w:noProof/>
        <w:sz w:val="34"/>
        <w:szCs w:val="34"/>
      </w:rPr>
      <w:drawing>
        <wp:inline distT="0" distB="0" distL="0" distR="0" wp14:anchorId="528D8871" wp14:editId="4D681C95">
          <wp:extent cx="1647825" cy="1273320"/>
          <wp:effectExtent l="0" t="0" r="0" b="3175"/>
          <wp:docPr id="4585171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517193"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69763" cy="1290272"/>
                  </a:xfrm>
                  <a:prstGeom prst="rect">
                    <a:avLst/>
                  </a:prstGeom>
                  <a:noFill/>
                </pic:spPr>
              </pic:pic>
            </a:graphicData>
          </a:graphic>
        </wp:inline>
      </w:drawing>
    </w:r>
  </w:p>
  <w:p w14:paraId="5CD48163" w14:textId="3D4BC7CD" w:rsidR="000C2EB2" w:rsidRDefault="000C2EB2" w:rsidP="000C2EB2">
    <w:pPr>
      <w:jc w:val="center"/>
      <w:rPr>
        <w:rFonts w:asciiTheme="majorHAnsi" w:hAnsiTheme="majorHAnsi" w:cstheme="majorHAnsi"/>
        <w:b/>
        <w:bCs/>
        <w:sz w:val="34"/>
        <w:szCs w:val="34"/>
      </w:rPr>
    </w:pPr>
    <w:r w:rsidRPr="008C177E">
      <w:rPr>
        <w:rFonts w:asciiTheme="majorHAnsi" w:hAnsiTheme="majorHAnsi" w:cstheme="majorHAnsi"/>
        <w:b/>
        <w:bCs/>
        <w:sz w:val="34"/>
        <w:szCs w:val="34"/>
      </w:rPr>
      <w:t>Indiana Statewide Independent Living Council</w:t>
    </w:r>
  </w:p>
  <w:p w14:paraId="7AB18279" w14:textId="77777777" w:rsidR="000C2EB2" w:rsidRPr="000C2EB2" w:rsidRDefault="000C2EB2" w:rsidP="000C2EB2">
    <w:pPr>
      <w:jc w:val="center"/>
      <w:rPr>
        <w:rFonts w:asciiTheme="majorHAnsi" w:hAnsiTheme="majorHAnsi" w:cstheme="majorHAnsi"/>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920"/>
    <w:rsid w:val="000A0F71"/>
    <w:rsid w:val="000A5D84"/>
    <w:rsid w:val="000C2EB2"/>
    <w:rsid w:val="00124917"/>
    <w:rsid w:val="00151E0A"/>
    <w:rsid w:val="001746AD"/>
    <w:rsid w:val="001E24C9"/>
    <w:rsid w:val="00215196"/>
    <w:rsid w:val="00250320"/>
    <w:rsid w:val="00263E95"/>
    <w:rsid w:val="00357E87"/>
    <w:rsid w:val="00410AF2"/>
    <w:rsid w:val="00425C6F"/>
    <w:rsid w:val="004352EF"/>
    <w:rsid w:val="0043794F"/>
    <w:rsid w:val="00467B1C"/>
    <w:rsid w:val="00474165"/>
    <w:rsid w:val="004951C6"/>
    <w:rsid w:val="00497D96"/>
    <w:rsid w:val="004B4FDA"/>
    <w:rsid w:val="0053568A"/>
    <w:rsid w:val="00566C6A"/>
    <w:rsid w:val="005D4143"/>
    <w:rsid w:val="005F3B5A"/>
    <w:rsid w:val="00634989"/>
    <w:rsid w:val="006D4FA0"/>
    <w:rsid w:val="006E4BA6"/>
    <w:rsid w:val="006E6258"/>
    <w:rsid w:val="0073249E"/>
    <w:rsid w:val="00806D29"/>
    <w:rsid w:val="008C177E"/>
    <w:rsid w:val="008C64AC"/>
    <w:rsid w:val="008C745F"/>
    <w:rsid w:val="00970384"/>
    <w:rsid w:val="00A82B6B"/>
    <w:rsid w:val="00AA6C0C"/>
    <w:rsid w:val="00B06920"/>
    <w:rsid w:val="00B10877"/>
    <w:rsid w:val="00B80520"/>
    <w:rsid w:val="00BC446F"/>
    <w:rsid w:val="00BF3193"/>
    <w:rsid w:val="00C07C19"/>
    <w:rsid w:val="00CA2A55"/>
    <w:rsid w:val="00D86E9B"/>
    <w:rsid w:val="00DB249A"/>
    <w:rsid w:val="00DC50DF"/>
    <w:rsid w:val="00DD4124"/>
    <w:rsid w:val="00E53526"/>
    <w:rsid w:val="00EF364F"/>
    <w:rsid w:val="00F25ABE"/>
    <w:rsid w:val="00F62320"/>
    <w:rsid w:val="00F967B7"/>
    <w:rsid w:val="00FA6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C587C"/>
  <w15:chartTrackingRefBased/>
  <w15:docId w15:val="{C8310774-BBA4-4623-BF27-DE1688BBB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E0A"/>
  </w:style>
  <w:style w:type="paragraph" w:styleId="Heading1">
    <w:name w:val="heading 1"/>
    <w:basedOn w:val="Normal"/>
    <w:next w:val="Normal"/>
    <w:link w:val="Heading1Char"/>
    <w:uiPriority w:val="9"/>
    <w:qFormat/>
    <w:rsid w:val="00151E0A"/>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151E0A"/>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51E0A"/>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51E0A"/>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151E0A"/>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151E0A"/>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151E0A"/>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151E0A"/>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151E0A"/>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E0A"/>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151E0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51E0A"/>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51E0A"/>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151E0A"/>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151E0A"/>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151E0A"/>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151E0A"/>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151E0A"/>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151E0A"/>
    <w:pPr>
      <w:spacing w:line="240" w:lineRule="auto"/>
    </w:pPr>
    <w:rPr>
      <w:b/>
      <w:bCs/>
      <w:smallCaps/>
      <w:color w:val="44546A" w:themeColor="text2"/>
    </w:rPr>
  </w:style>
  <w:style w:type="paragraph" w:styleId="Title">
    <w:name w:val="Title"/>
    <w:basedOn w:val="Normal"/>
    <w:next w:val="Normal"/>
    <w:link w:val="TitleChar"/>
    <w:uiPriority w:val="10"/>
    <w:qFormat/>
    <w:rsid w:val="00151E0A"/>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151E0A"/>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151E0A"/>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151E0A"/>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151E0A"/>
    <w:rPr>
      <w:b/>
      <w:bCs/>
    </w:rPr>
  </w:style>
  <w:style w:type="character" w:styleId="Emphasis">
    <w:name w:val="Emphasis"/>
    <w:basedOn w:val="DefaultParagraphFont"/>
    <w:uiPriority w:val="20"/>
    <w:qFormat/>
    <w:rsid w:val="00151E0A"/>
    <w:rPr>
      <w:i/>
      <w:iCs/>
    </w:rPr>
  </w:style>
  <w:style w:type="paragraph" w:styleId="NoSpacing">
    <w:name w:val="No Spacing"/>
    <w:uiPriority w:val="1"/>
    <w:qFormat/>
    <w:rsid w:val="00151E0A"/>
    <w:pPr>
      <w:spacing w:after="0" w:line="240" w:lineRule="auto"/>
    </w:pPr>
  </w:style>
  <w:style w:type="paragraph" w:styleId="Quote">
    <w:name w:val="Quote"/>
    <w:basedOn w:val="Normal"/>
    <w:next w:val="Normal"/>
    <w:link w:val="QuoteChar"/>
    <w:uiPriority w:val="29"/>
    <w:qFormat/>
    <w:rsid w:val="00151E0A"/>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151E0A"/>
    <w:rPr>
      <w:color w:val="44546A" w:themeColor="text2"/>
      <w:sz w:val="24"/>
      <w:szCs w:val="24"/>
    </w:rPr>
  </w:style>
  <w:style w:type="paragraph" w:styleId="IntenseQuote">
    <w:name w:val="Intense Quote"/>
    <w:basedOn w:val="Normal"/>
    <w:next w:val="Normal"/>
    <w:link w:val="IntenseQuoteChar"/>
    <w:uiPriority w:val="30"/>
    <w:qFormat/>
    <w:rsid w:val="00151E0A"/>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151E0A"/>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151E0A"/>
    <w:rPr>
      <w:i/>
      <w:iCs/>
      <w:color w:val="595959" w:themeColor="text1" w:themeTint="A6"/>
    </w:rPr>
  </w:style>
  <w:style w:type="character" w:styleId="IntenseEmphasis">
    <w:name w:val="Intense Emphasis"/>
    <w:basedOn w:val="DefaultParagraphFont"/>
    <w:uiPriority w:val="21"/>
    <w:qFormat/>
    <w:rsid w:val="00151E0A"/>
    <w:rPr>
      <w:b/>
      <w:bCs/>
      <w:i/>
      <w:iCs/>
    </w:rPr>
  </w:style>
  <w:style w:type="character" w:styleId="SubtleReference">
    <w:name w:val="Subtle Reference"/>
    <w:basedOn w:val="DefaultParagraphFont"/>
    <w:uiPriority w:val="31"/>
    <w:qFormat/>
    <w:rsid w:val="00151E0A"/>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151E0A"/>
    <w:rPr>
      <w:b/>
      <w:bCs/>
      <w:smallCaps/>
      <w:color w:val="44546A" w:themeColor="text2"/>
      <w:u w:val="single"/>
    </w:rPr>
  </w:style>
  <w:style w:type="character" w:styleId="BookTitle">
    <w:name w:val="Book Title"/>
    <w:basedOn w:val="DefaultParagraphFont"/>
    <w:uiPriority w:val="33"/>
    <w:qFormat/>
    <w:rsid w:val="00151E0A"/>
    <w:rPr>
      <w:b/>
      <w:bCs/>
      <w:smallCaps/>
      <w:spacing w:val="10"/>
    </w:rPr>
  </w:style>
  <w:style w:type="paragraph" w:styleId="TOCHeading">
    <w:name w:val="TOC Heading"/>
    <w:basedOn w:val="Heading1"/>
    <w:next w:val="Normal"/>
    <w:uiPriority w:val="39"/>
    <w:semiHidden/>
    <w:unhideWhenUsed/>
    <w:qFormat/>
    <w:rsid w:val="00151E0A"/>
    <w:pPr>
      <w:outlineLvl w:val="9"/>
    </w:pPr>
  </w:style>
  <w:style w:type="character" w:styleId="Hyperlink">
    <w:name w:val="Hyperlink"/>
    <w:basedOn w:val="DefaultParagraphFont"/>
    <w:uiPriority w:val="99"/>
    <w:unhideWhenUsed/>
    <w:rsid w:val="00474165"/>
    <w:rPr>
      <w:color w:val="0563C1" w:themeColor="hyperlink"/>
      <w:u w:val="single"/>
    </w:rPr>
  </w:style>
  <w:style w:type="character" w:styleId="UnresolvedMention">
    <w:name w:val="Unresolved Mention"/>
    <w:basedOn w:val="DefaultParagraphFont"/>
    <w:uiPriority w:val="99"/>
    <w:semiHidden/>
    <w:unhideWhenUsed/>
    <w:rsid w:val="00474165"/>
    <w:rPr>
      <w:color w:val="605E5C"/>
      <w:shd w:val="clear" w:color="auto" w:fill="E1DFDD"/>
    </w:rPr>
  </w:style>
  <w:style w:type="paragraph" w:styleId="ListParagraph">
    <w:name w:val="List Paragraph"/>
    <w:basedOn w:val="Normal"/>
    <w:uiPriority w:val="34"/>
    <w:qFormat/>
    <w:rsid w:val="00DD4124"/>
    <w:pPr>
      <w:ind w:left="720"/>
      <w:contextualSpacing/>
    </w:pPr>
  </w:style>
  <w:style w:type="paragraph" w:styleId="Header">
    <w:name w:val="header"/>
    <w:basedOn w:val="Normal"/>
    <w:link w:val="HeaderChar"/>
    <w:uiPriority w:val="99"/>
    <w:unhideWhenUsed/>
    <w:rsid w:val="008C17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77E"/>
  </w:style>
  <w:style w:type="paragraph" w:styleId="Footer">
    <w:name w:val="footer"/>
    <w:basedOn w:val="Normal"/>
    <w:link w:val="FooterChar"/>
    <w:uiPriority w:val="99"/>
    <w:unhideWhenUsed/>
    <w:rsid w:val="008C17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MFoddrill@indianasilc.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NSIL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127f5d3-8265-4f3d-a937-9bc8de9fac37" xsi:nil="true"/>
    <lcf76f155ced4ddcb4097134ff3c332f xmlns="853d61f0-3fa7-4d28-a4fd-1f2d7dc1a85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9D16B8E7BDE9498E274056937F46E8" ma:contentTypeVersion="14" ma:contentTypeDescription="Create a new document." ma:contentTypeScope="" ma:versionID="c83c6252329ce970c8a073a6e5fdf5b1">
  <xsd:schema xmlns:xsd="http://www.w3.org/2001/XMLSchema" xmlns:xs="http://www.w3.org/2001/XMLSchema" xmlns:p="http://schemas.microsoft.com/office/2006/metadata/properties" xmlns:ns2="853d61f0-3fa7-4d28-a4fd-1f2d7dc1a85a" xmlns:ns3="4127f5d3-8265-4f3d-a937-9bc8de9fac37" targetNamespace="http://schemas.microsoft.com/office/2006/metadata/properties" ma:root="true" ma:fieldsID="b21f87a0e3a98e1c498ae902d576b8b8" ns2:_="" ns3:_="">
    <xsd:import namespace="853d61f0-3fa7-4d28-a4fd-1f2d7dc1a85a"/>
    <xsd:import namespace="4127f5d3-8265-4f3d-a937-9bc8de9fac3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d61f0-3fa7-4d28-a4fd-1f2d7dc1a8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1fd746b-3205-4f21-a8e7-f939678a0a1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27f5d3-8265-4f3d-a937-9bc8de9fac3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0f6f571-ff39-4dde-a5c5-ae0038c9a674}" ma:internalName="TaxCatchAll" ma:showField="CatchAllData" ma:web="4127f5d3-8265-4f3d-a937-9bc8de9fac3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2AA32A-3AEC-42A4-B9B2-C76D5FC6D370}">
  <ds:schemaRefs>
    <ds:schemaRef ds:uri="http://schemas.microsoft.com/office/2006/metadata/properties"/>
    <ds:schemaRef ds:uri="http://schemas.microsoft.com/office/infopath/2007/PartnerControls"/>
    <ds:schemaRef ds:uri="4127f5d3-8265-4f3d-a937-9bc8de9fac37"/>
    <ds:schemaRef ds:uri="853d61f0-3fa7-4d28-a4fd-1f2d7dc1a85a"/>
  </ds:schemaRefs>
</ds:datastoreItem>
</file>

<file path=customXml/itemProps2.xml><?xml version="1.0" encoding="utf-8"?>
<ds:datastoreItem xmlns:ds="http://schemas.openxmlformats.org/officeDocument/2006/customXml" ds:itemID="{01474375-0439-4182-BA01-DAB1317AE8C9}">
  <ds:schemaRefs>
    <ds:schemaRef ds:uri="http://schemas.microsoft.com/sharepoint/v3/contenttype/forms"/>
  </ds:schemaRefs>
</ds:datastoreItem>
</file>

<file path=customXml/itemProps3.xml><?xml version="1.0" encoding="utf-8"?>
<ds:datastoreItem xmlns:ds="http://schemas.openxmlformats.org/officeDocument/2006/customXml" ds:itemID="{F071C642-C550-417E-8A97-054D29404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d61f0-3fa7-4d28-a4fd-1f2d7dc1a85a"/>
    <ds:schemaRef ds:uri="4127f5d3-8265-4f3d-a937-9bc8de9fac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CharactersWithSpaces>
  <SharedDoc>false</SharedDoc>
  <HLinks>
    <vt:vector size="18" baseType="variant">
      <vt:variant>
        <vt:i4>1900577</vt:i4>
      </vt:variant>
      <vt:variant>
        <vt:i4>3</vt:i4>
      </vt:variant>
      <vt:variant>
        <vt:i4>0</vt:i4>
      </vt:variant>
      <vt:variant>
        <vt:i4>5</vt:i4>
      </vt:variant>
      <vt:variant>
        <vt:lpwstr>mailto:Chair@Indianasilc.org</vt:lpwstr>
      </vt:variant>
      <vt:variant>
        <vt:lpwstr/>
      </vt:variant>
      <vt:variant>
        <vt:i4>6422592</vt:i4>
      </vt:variant>
      <vt:variant>
        <vt:i4>0</vt:i4>
      </vt:variant>
      <vt:variant>
        <vt:i4>0</vt:i4>
      </vt:variant>
      <vt:variant>
        <vt:i4>5</vt:i4>
      </vt:variant>
      <vt:variant>
        <vt:lpwstr>mailto:KWeldy@indianasilc.org</vt:lpwstr>
      </vt:variant>
      <vt:variant>
        <vt:lpwstr/>
      </vt:variant>
      <vt:variant>
        <vt:i4>3014716</vt:i4>
      </vt:variant>
      <vt:variant>
        <vt:i4>0</vt:i4>
      </vt:variant>
      <vt:variant>
        <vt:i4>0</vt:i4>
      </vt:variant>
      <vt:variant>
        <vt:i4>5</vt:i4>
      </vt:variant>
      <vt:variant>
        <vt:lpwstr>http://www.insilc.org/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Kacie Weldy</dc:creator>
  <cp:keywords/>
  <dc:description/>
  <cp:lastModifiedBy>Mike Foddrill</cp:lastModifiedBy>
  <cp:revision>16</cp:revision>
  <cp:lastPrinted>2023-09-21T12:45:00Z</cp:lastPrinted>
  <dcterms:created xsi:type="dcterms:W3CDTF">2024-08-23T19:40:00Z</dcterms:created>
  <dcterms:modified xsi:type="dcterms:W3CDTF">2024-09-09T20:44:00Z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0x010100759D16B8E7BDE9498E274056937F46E8</vt:lpwstr>
  </property>
  <property fmtid="{D5CDD505-2E9C-101B-9397-08002B2CF9AE}" pid="3" name="MediaServiceImageTags">
    <vt:lpwstr/>
  </property>
</Properties>
</file>